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附件2：</w:t>
      </w:r>
    </w:p>
    <w:p>
      <w:pPr>
        <w:rPr>
          <w:rFonts w:ascii="宋体" w:hAnsi="宋体"/>
          <w:spacing w:val="2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44"/>
          <w:szCs w:val="44"/>
        </w:rPr>
        <w:t>年度深圳市院士（专家）工作站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建站单位</w:t>
      </w:r>
      <w:r>
        <w:rPr>
          <w:rFonts w:hint="eastAsia" w:ascii="华文中宋" w:hAnsi="华文中宋" w:eastAsia="华文中宋"/>
          <w:b/>
          <w:sz w:val="44"/>
          <w:szCs w:val="44"/>
        </w:rPr>
        <w:t>评估验收自评表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sz w:val="15"/>
          <w:szCs w:val="15"/>
        </w:rPr>
      </w:pPr>
    </w:p>
    <w:p>
      <w:pPr>
        <w:spacing w:line="720" w:lineRule="auto"/>
        <w:jc w:val="left"/>
        <w:rPr>
          <w:rFonts w:ascii="华文中宋" w:hAnsi="华文中宋" w:eastAsia="华文中宋"/>
          <w:spacing w:val="2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0"/>
          <w:sz w:val="32"/>
          <w:szCs w:val="32"/>
        </w:rPr>
        <w:t>工 作 站 名 称：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  </w:t>
      </w:r>
    </w:p>
    <w:p>
      <w:pPr>
        <w:spacing w:line="720" w:lineRule="auto"/>
        <w:jc w:val="left"/>
        <w:rPr>
          <w:rFonts w:ascii="华文中宋" w:hAnsi="华文中宋" w:eastAsia="华文中宋"/>
          <w:spacing w:val="2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0"/>
          <w:sz w:val="32"/>
          <w:szCs w:val="32"/>
        </w:rPr>
        <w:t>建站单位（盖章）：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jc w:val="left"/>
        <w:rPr>
          <w:rFonts w:ascii="华文中宋" w:hAnsi="华文中宋" w:eastAsia="华文中宋"/>
          <w:spacing w:val="2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0"/>
          <w:sz w:val="32"/>
          <w:szCs w:val="32"/>
        </w:rPr>
        <w:t>单  位  地  址：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 </w:t>
      </w:r>
      <w:r>
        <w:rPr>
          <w:rFonts w:hint="eastAsia" w:ascii="华文中宋" w:hAnsi="华文中宋" w:eastAsia="华文中宋"/>
          <w:spacing w:val="20"/>
          <w:sz w:val="32"/>
          <w:szCs w:val="32"/>
        </w:rPr>
        <w:t>负 责 人（签名）：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jc w:val="left"/>
        <w:rPr>
          <w:rFonts w:ascii="华文中宋" w:hAnsi="华文中宋" w:eastAsia="华文中宋"/>
          <w:spacing w:val="2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0"/>
          <w:sz w:val="32"/>
          <w:szCs w:val="32"/>
        </w:rPr>
        <w:t xml:space="preserve">联    系    人： 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jc w:val="left"/>
        <w:rPr>
          <w:rFonts w:ascii="华文中宋" w:hAnsi="华文中宋" w:eastAsia="华文中宋"/>
          <w:spacing w:val="2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0"/>
          <w:sz w:val="32"/>
          <w:szCs w:val="32"/>
        </w:rPr>
        <w:t>联  系  电  话：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jc w:val="left"/>
        <w:rPr>
          <w:rFonts w:ascii="华文中宋" w:hAnsi="华文中宋" w:eastAsia="华文中宋"/>
          <w:spacing w:val="2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0"/>
          <w:sz w:val="32"/>
          <w:szCs w:val="32"/>
        </w:rPr>
        <w:t>电  子  邮  箱：</w:t>
      </w:r>
      <w:r>
        <w:rPr>
          <w:rFonts w:hint="eastAsia" w:ascii="华文中宋" w:hAnsi="华文中宋" w:eastAsia="华文中宋"/>
          <w:spacing w:val="20"/>
          <w:sz w:val="32"/>
          <w:szCs w:val="32"/>
          <w:u w:val="single"/>
        </w:rPr>
        <w:t xml:space="preserve">                          </w:t>
      </w:r>
    </w:p>
    <w:p>
      <w:pPr>
        <w:jc w:val="left"/>
        <w:rPr>
          <w:rFonts w:ascii="华文中宋" w:hAnsi="华文中宋" w:eastAsia="华文中宋"/>
          <w:spacing w:val="20"/>
          <w:sz w:val="36"/>
          <w:szCs w:val="36"/>
        </w:rPr>
      </w:pPr>
    </w:p>
    <w:p>
      <w:pPr>
        <w:jc w:val="left"/>
        <w:rPr>
          <w:rFonts w:ascii="华文中宋" w:hAnsi="华文中宋" w:eastAsia="华文中宋"/>
          <w:spacing w:val="20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spacing w:val="20"/>
          <w:sz w:val="36"/>
          <w:szCs w:val="36"/>
        </w:rPr>
        <w:t>深圳市科学技术协会</w:t>
      </w:r>
    </w:p>
    <w:p>
      <w:pPr>
        <w:jc w:val="center"/>
        <w:rPr>
          <w:rFonts w:ascii="华文中宋" w:hAnsi="华文中宋" w:eastAsia="华文中宋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spacing w:val="20"/>
          <w:sz w:val="36"/>
          <w:szCs w:val="36"/>
        </w:rPr>
        <w:t>二○二</w:t>
      </w:r>
      <w:r>
        <w:rPr>
          <w:rFonts w:hint="eastAsia" w:ascii="华文中宋" w:hAnsi="华文中宋" w:eastAsia="华文中宋"/>
          <w:spacing w:val="20"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Fonts w:hint="eastAsia" w:ascii="华文中宋" w:hAnsi="华文中宋" w:eastAsia="华文中宋"/>
          <w:spacing w:val="20"/>
          <w:sz w:val="36"/>
          <w:szCs w:val="36"/>
        </w:rPr>
        <w:t>年</w:t>
      </w: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院士（专家）工作站总体</w:t>
      </w:r>
      <w:r>
        <w:rPr>
          <w:rFonts w:ascii="黑体" w:hAnsi="黑体" w:eastAsia="黑体"/>
          <w:sz w:val="30"/>
          <w:szCs w:val="30"/>
        </w:rPr>
        <w:t>情况</w:t>
      </w:r>
      <w:r>
        <w:rPr>
          <w:rFonts w:hint="eastAsia" w:ascii="黑体" w:hAnsi="黑体" w:eastAsia="黑体"/>
          <w:sz w:val="30"/>
          <w:szCs w:val="30"/>
        </w:rPr>
        <w:t>简介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8" w:type="dxa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1.工作站基本情况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8878" w:type="dxa"/>
          </w:tcPr>
          <w:p>
            <w:pPr>
              <w:ind w:firstLine="420" w:firstLineChars="1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2.工作站管理及运行情况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88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工作站组织实施的管理架构、管理细则或办法；工作站建设情况，包括</w:t>
            </w:r>
            <w:r>
              <w:rPr>
                <w:rFonts w:hint="eastAsia" w:ascii="宋体" w:hAnsi="宋体"/>
                <w:sz w:val="24"/>
                <w:szCs w:val="24"/>
              </w:rPr>
              <w:t>工作站的开办经费使用情况（列表说明，见附件4）</w:t>
            </w:r>
            <w:r>
              <w:rPr>
                <w:rFonts w:hint="eastAsia" w:ascii="宋体" w:hAnsi="宋体"/>
                <w:sz w:val="24"/>
                <w:szCs w:val="28"/>
              </w:rPr>
              <w:t>及运行现状等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3.工作站建设主要任务和开展工作情况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78" w:type="dxa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工作站建设目标和主要任务完成情况；近三年开展工作及有关活动；产学研合作情况等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院士（专家）工作站建设取得成效及工作计划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gridSpan w:val="2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1.科技攻关与产业化项目开展情况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8878" w:type="dxa"/>
            <w:gridSpan w:val="2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工作站建设期间开发新技术、新工艺、新产品、新品种的情况；承担国家、省、市科研项目情况；科研成果转化情况等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gridSpan w:val="2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2.人才队伍建设情况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工作站配备专职人员情况，引进院士、专家及其团队开展战略咨询和技术指导的情况，其他高层次科技人才引进及培养情况等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gridSpan w:val="2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 取得的建站成果、经济效益及社会效益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工作站建设取得的经济效益、社会效益、对产业发展的影响等成果及证明材料，本部分内容可根据需要加附页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0" w:hRule="atLeast"/>
        </w:trPr>
        <w:tc>
          <w:tcPr>
            <w:tcW w:w="887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4.存在问题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95" w:hRule="atLeast"/>
        </w:trPr>
        <w:tc>
          <w:tcPr>
            <w:tcW w:w="887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工作站建设过程中存在的问题，后续解决问题改进工作的思路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8" w:hRule="atLeast"/>
        </w:trPr>
        <w:tc>
          <w:tcPr>
            <w:tcW w:w="887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5.下一步工作计划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8" w:hRule="atLeast"/>
        </w:trPr>
        <w:tc>
          <w:tcPr>
            <w:tcW w:w="8871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工作站下一阶段的工作计划安排，改进工作的具体措施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 xml:space="preserve"> 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三、建站单位核实意见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本单位承诺所提交的工作站绩效材料真实有效，如有虚假，依据相关规定，愿意接受深圳市科学技术协会做出的相关处理。</w:t>
            </w: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after="156" w:afterLines="50"/>
              <w:ind w:firstLine="3542" w:firstLineChars="126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负责人签名：</w:t>
            </w:r>
          </w:p>
          <w:p>
            <w:pPr>
              <w:spacing w:after="156" w:afterLines="50"/>
              <w:ind w:firstLine="4382" w:firstLineChars="156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公章：</w:t>
            </w:r>
          </w:p>
          <w:p>
            <w:pPr>
              <w:ind w:firstLine="3542" w:firstLineChars="1265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年    月    日</w:t>
            </w:r>
          </w:p>
        </w:tc>
      </w:tr>
    </w:tbl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四、深圳市科学技术协会考核意见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after="156" w:afterLines="50"/>
              <w:ind w:firstLine="3542" w:firstLineChars="126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负责人签名：</w:t>
            </w:r>
          </w:p>
          <w:p>
            <w:pPr>
              <w:spacing w:after="156" w:afterLines="50"/>
              <w:ind w:firstLine="4382" w:firstLineChars="156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公章：</w:t>
            </w:r>
          </w:p>
          <w:p>
            <w:pPr>
              <w:ind w:firstLine="3542" w:firstLineChars="1265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542" w:firstLineChars="1265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年    月    日</w:t>
            </w:r>
          </w:p>
        </w:tc>
      </w:tr>
    </w:tbl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615C"/>
    <w:rsid w:val="4206615C"/>
    <w:rsid w:val="451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619</Words>
  <Characters>630</Characters>
  <Lines>0</Lines>
  <Paragraphs>0</Paragraphs>
  <TotalTime>0</TotalTime>
  <ScaleCrop>false</ScaleCrop>
  <LinksUpToDate>false</LinksUpToDate>
  <CharactersWithSpaces>900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2020-09-17T06:53:00Z</dcterms:created>
  <dc:creator>Lo</dc:creator>
  <cp:lastModifiedBy>Lo</cp:lastModifiedBy>
  <dcterms:modified xsi:type="dcterms:W3CDTF">2021-09-27T07:23:03Z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5295ECCCA6964736B3E69ADE22051811</vt:lpwstr>
  </property>
</Properties>
</file>