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autoSpaceDE w:val="0"/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2 </w:t>
      </w:r>
      <w:r>
        <w:rPr>
          <w:rFonts w:hint="eastAsia" w:ascii="黑体" w:hAnsi="黑体" w:eastAsia="黑体"/>
          <w:sz w:val="32"/>
          <w:szCs w:val="32"/>
        </w:rPr>
        <w:t>活动回执</w:t>
      </w:r>
    </w:p>
    <w:p>
      <w:pPr>
        <w:pStyle w:val="6"/>
        <w:widowControl w:val="0"/>
        <w:autoSpaceDE w:val="0"/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pStyle w:val="6"/>
        <w:widowControl w:val="0"/>
        <w:autoSpaceDE w:val="0"/>
        <w:spacing w:line="3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pStyle w:val="6"/>
        <w:widowControl w:val="0"/>
        <w:autoSpaceDE w:val="0"/>
        <w:spacing w:line="52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活 动 回 执</w:t>
      </w:r>
      <w:bookmarkEnd w:id="0"/>
    </w:p>
    <w:p>
      <w:pPr>
        <w:pStyle w:val="6"/>
        <w:widowControl w:val="0"/>
        <w:autoSpaceDE w:val="0"/>
        <w:spacing w:line="520" w:lineRule="exact"/>
        <w:jc w:val="center"/>
        <w:rPr>
          <w:rFonts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 xml:space="preserve"> </w:t>
      </w:r>
    </w:p>
    <w:tbl>
      <w:tblPr>
        <w:tblStyle w:val="4"/>
        <w:tblpPr w:leftFromText="180" w:rightFromText="180" w:vertAnchor="text" w:tblpX="10200" w:tblpY="-4797"/>
        <w:tblOverlap w:val="never"/>
        <w:tblW w:w="1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31" w:type="dxa"/>
          </w:tcPr>
          <w:p>
            <w:pPr>
              <w:pStyle w:val="6"/>
              <w:widowControl w:val="0"/>
              <w:autoSpaceDE w:val="0"/>
              <w:spacing w:line="520" w:lineRule="exact"/>
              <w:rPr>
                <w:rFonts w:ascii="宋体" w:hAnsi="宋体"/>
                <w:b/>
                <w:bCs/>
                <w:kern w:val="2"/>
                <w:sz w:val="28"/>
                <w:szCs w:val="28"/>
              </w:rPr>
            </w:pPr>
          </w:p>
        </w:tc>
      </w:tr>
    </w:tbl>
    <w:tbl>
      <w:tblPr>
        <w:tblStyle w:val="3"/>
        <w:tblW w:w="92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670"/>
        <w:gridCol w:w="1025"/>
        <w:gridCol w:w="1598"/>
        <w:gridCol w:w="1206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单位名称</w:t>
            </w:r>
          </w:p>
        </w:tc>
        <w:tc>
          <w:tcPr>
            <w:tcW w:w="76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autoSpaceDE w:val="0"/>
              <w:spacing w:line="52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1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pStyle w:val="6"/>
              <w:widowControl w:val="0"/>
              <w:autoSpaceDE w:val="0"/>
              <w:spacing w:line="52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职务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6"/>
              <w:widowControl w:val="0"/>
              <w:autoSpaceDE w:val="0"/>
              <w:spacing w:line="52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手机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autoSpaceDE w:val="0"/>
              <w:spacing w:line="52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参加人员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autoSpaceDE w:val="0"/>
              <w:spacing w:line="52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姓    名</w:t>
            </w:r>
          </w:p>
        </w:tc>
        <w:tc>
          <w:tcPr>
            <w:tcW w:w="76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76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autoSpaceDE w:val="0"/>
              <w:spacing w:line="52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76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autoSpaceDE w:val="0"/>
              <w:spacing w:line="52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  <w:tc>
          <w:tcPr>
            <w:tcW w:w="76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autoSpaceDE w:val="0"/>
              <w:spacing w:line="520" w:lineRule="exact"/>
              <w:rPr>
                <w:rFonts w:ascii="仿宋" w:hAnsi="仿宋" w:eastAsia="仿宋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参加活动</w:t>
            </w:r>
          </w:p>
          <w:p>
            <w:pPr>
              <w:pStyle w:val="6"/>
              <w:widowControl w:val="0"/>
              <w:autoSpaceDE w:val="0"/>
              <w:spacing w:line="520" w:lineRule="exact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（勾选）</w:t>
            </w:r>
          </w:p>
        </w:tc>
        <w:tc>
          <w:tcPr>
            <w:tcW w:w="76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 w:val="0"/>
              <w:autoSpaceDE w:val="0"/>
              <w:spacing w:line="520" w:lineRule="exact"/>
              <w:ind w:left="-252" w:firstLine="252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/>
                <w:kern w:val="2"/>
              </w:rPr>
              <w:t xml:space="preserve">□ </w:t>
            </w:r>
            <w:r>
              <w:rPr>
                <w:rFonts w:ascii="仿宋" w:hAnsi="仿宋" w:eastAsia="仿宋"/>
                <w:kern w:val="2"/>
              </w:rPr>
              <w:t>2021</w:t>
            </w:r>
            <w:r>
              <w:rPr>
                <w:rFonts w:hint="eastAsia" w:ascii="仿宋" w:hAnsi="仿宋" w:eastAsia="仿宋"/>
                <w:kern w:val="2"/>
              </w:rPr>
              <w:t>年1</w:t>
            </w:r>
            <w:r>
              <w:rPr>
                <w:rFonts w:ascii="仿宋" w:hAnsi="仿宋" w:eastAsia="仿宋"/>
                <w:kern w:val="2"/>
              </w:rPr>
              <w:t>1</w:t>
            </w:r>
            <w:r>
              <w:rPr>
                <w:rFonts w:hint="eastAsia" w:ascii="仿宋" w:hAnsi="仿宋" w:eastAsia="仿宋"/>
                <w:kern w:val="2"/>
              </w:rPr>
              <w:t>月2</w:t>
            </w:r>
            <w:r>
              <w:rPr>
                <w:rFonts w:ascii="仿宋" w:hAnsi="仿宋" w:eastAsia="仿宋"/>
                <w:kern w:val="2"/>
              </w:rPr>
              <w:t>6</w:t>
            </w:r>
            <w:r>
              <w:rPr>
                <w:rFonts w:hint="eastAsia" w:ascii="仿宋" w:hAnsi="仿宋" w:eastAsia="仿宋"/>
                <w:kern w:val="2"/>
              </w:rPr>
              <w:t>日 开幕式暨主旨论坛</w:t>
            </w:r>
          </w:p>
          <w:p>
            <w:pPr>
              <w:pStyle w:val="6"/>
              <w:widowControl w:val="0"/>
              <w:autoSpaceDE w:val="0"/>
              <w:spacing w:line="520" w:lineRule="exact"/>
              <w:ind w:left="-252" w:firstLine="252"/>
              <w:rPr>
                <w:rFonts w:ascii="仿宋" w:hAnsi="仿宋" w:eastAsia="仿宋"/>
                <w:kern w:val="2"/>
              </w:rPr>
            </w:pPr>
            <w:r>
              <w:rPr>
                <w:rFonts w:hint="eastAsia" w:ascii="仿宋" w:hAnsi="仿宋" w:eastAsia="仿宋"/>
                <w:kern w:val="2"/>
              </w:rPr>
              <w:t xml:space="preserve">□ </w:t>
            </w:r>
            <w:r>
              <w:rPr>
                <w:rFonts w:ascii="仿宋" w:hAnsi="仿宋" w:eastAsia="仿宋"/>
                <w:kern w:val="2"/>
              </w:rPr>
              <w:t>2021</w:t>
            </w:r>
            <w:r>
              <w:rPr>
                <w:rFonts w:hint="eastAsia" w:ascii="仿宋" w:hAnsi="仿宋" w:eastAsia="仿宋"/>
                <w:kern w:val="2"/>
              </w:rPr>
              <w:t>年1</w:t>
            </w:r>
            <w:r>
              <w:rPr>
                <w:rFonts w:ascii="仿宋" w:hAnsi="仿宋" w:eastAsia="仿宋"/>
                <w:kern w:val="2"/>
              </w:rPr>
              <w:t>1</w:t>
            </w:r>
            <w:r>
              <w:rPr>
                <w:rFonts w:hint="eastAsia" w:ascii="仿宋" w:hAnsi="仿宋" w:eastAsia="仿宋"/>
                <w:kern w:val="2"/>
              </w:rPr>
              <w:t>月2</w:t>
            </w:r>
            <w:r>
              <w:rPr>
                <w:rFonts w:ascii="仿宋" w:hAnsi="仿宋" w:eastAsia="仿宋"/>
                <w:kern w:val="2"/>
              </w:rPr>
              <w:t>7</w:t>
            </w:r>
            <w:r>
              <w:rPr>
                <w:rFonts w:hint="eastAsia" w:ascii="仿宋" w:hAnsi="仿宋" w:eastAsia="仿宋"/>
                <w:kern w:val="2"/>
              </w:rPr>
              <w:t xml:space="preserve">日 </w:t>
            </w:r>
            <w:r>
              <w:rPr>
                <w:rFonts w:ascii="仿宋" w:hAnsi="仿宋" w:eastAsia="仿宋"/>
                <w:kern w:val="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</w:rPr>
              <w:t>国际科技创新产融对接活动</w:t>
            </w:r>
          </w:p>
          <w:p>
            <w:pPr>
              <w:pStyle w:val="6"/>
              <w:widowControl w:val="0"/>
              <w:autoSpaceDE w:val="0"/>
              <w:spacing w:line="520" w:lineRule="exact"/>
              <w:ind w:left="-252" w:firstLine="252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</w:rPr>
              <w:t xml:space="preserve">□ </w:t>
            </w:r>
            <w:r>
              <w:rPr>
                <w:rFonts w:ascii="仿宋" w:hAnsi="仿宋" w:eastAsia="仿宋"/>
                <w:kern w:val="2"/>
              </w:rPr>
              <w:t>2021</w:t>
            </w:r>
            <w:r>
              <w:rPr>
                <w:rFonts w:hint="eastAsia" w:ascii="仿宋" w:hAnsi="仿宋" w:eastAsia="仿宋"/>
                <w:kern w:val="2"/>
              </w:rPr>
              <w:t>年1</w:t>
            </w:r>
            <w:r>
              <w:rPr>
                <w:rFonts w:ascii="仿宋" w:hAnsi="仿宋" w:eastAsia="仿宋"/>
                <w:kern w:val="2"/>
              </w:rPr>
              <w:t>1</w:t>
            </w:r>
            <w:r>
              <w:rPr>
                <w:rFonts w:hint="eastAsia" w:ascii="仿宋" w:hAnsi="仿宋" w:eastAsia="仿宋"/>
                <w:kern w:val="2"/>
              </w:rPr>
              <w:t>月2</w:t>
            </w:r>
            <w:r>
              <w:rPr>
                <w:rFonts w:ascii="仿宋" w:hAnsi="仿宋" w:eastAsia="仿宋"/>
                <w:kern w:val="2"/>
              </w:rPr>
              <w:t>7</w:t>
            </w:r>
            <w:r>
              <w:rPr>
                <w:rFonts w:hint="eastAsia" w:ascii="仿宋" w:hAnsi="仿宋" w:eastAsia="仿宋"/>
                <w:kern w:val="2"/>
              </w:rPr>
              <w:t xml:space="preserve">日 </w:t>
            </w:r>
            <w:r>
              <w:rPr>
                <w:rFonts w:ascii="仿宋" w:hAnsi="仿宋" w:eastAsia="仿宋"/>
                <w:kern w:val="2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</w:rPr>
              <w:t>专业论坛-</w:t>
            </w:r>
            <w:r>
              <w:rPr>
                <w:rFonts w:ascii="仿宋" w:hAnsi="仿宋" w:eastAsia="仿宋"/>
                <w:kern w:val="2"/>
              </w:rPr>
              <w:t>2021</w:t>
            </w:r>
            <w:r>
              <w:rPr>
                <w:rFonts w:hint="eastAsia" w:ascii="仿宋" w:hAnsi="仿宋" w:eastAsia="仿宋"/>
                <w:kern w:val="2"/>
              </w:rPr>
              <w:t>中欧第三代半导体高峰论坛</w:t>
            </w:r>
          </w:p>
        </w:tc>
      </w:tr>
    </w:tbl>
    <w:p>
      <w:pPr>
        <w:spacing w:line="58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请于2021年11月</w:t>
      </w:r>
      <w:r>
        <w:rPr>
          <w:rFonts w:ascii="仿宋" w:hAnsi="仿宋" w:eastAsia="仿宋"/>
          <w:sz w:val="32"/>
          <w:szCs w:val="32"/>
        </w:rPr>
        <w:t>23</w:t>
      </w:r>
      <w:r>
        <w:rPr>
          <w:rFonts w:hint="eastAsia" w:ascii="仿宋" w:hAnsi="仿宋" w:eastAsia="仿宋"/>
          <w:sz w:val="32"/>
          <w:szCs w:val="32"/>
        </w:rPr>
        <w:t>日前将活动回执填好后发至论坛组委会邮箱：</w:t>
      </w:r>
      <w:r>
        <w:rPr>
          <w:rFonts w:ascii="仿宋" w:hAnsi="仿宋" w:eastAsia="仿宋"/>
          <w:sz w:val="32"/>
          <w:szCs w:val="32"/>
        </w:rPr>
        <w:t>s.l@gensol.cn</w:t>
      </w:r>
    </w:p>
    <w:p>
      <w:pPr>
        <w:pStyle w:val="2"/>
        <w:rPr>
          <w:rFonts w:asciiTheme="minorEastAsia" w:hAnsiTheme="minorEastAsia" w:eastAsiaTheme="min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2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2021-11-19T05:11:39Z</dcterms:created>
  <dc:creator>Jiuhe</dc:creator>
  <cp:lastModifiedBy>Jiuhe</cp:lastModifiedBy>
  <dcterms:modified xsi:type="dcterms:W3CDTF">2021-11-19T05:11:44Z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4B818E0C1955496C8E126D33822631A6</vt:lpwstr>
  </property>
</Properties>
</file>