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仿宋_GB2312" w:eastAsia="仿宋_GB2312" w:cs="宋体" w:hAnsiTheme="minorEastAsia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</w:t>
      </w:r>
    </w:p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申报单位情况表</w:t>
      </w:r>
    </w:p>
    <w:tbl>
      <w:tblPr>
        <w:tblStyle w:val="4"/>
        <w:tblW w:w="81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89"/>
        <w:gridCol w:w="19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</w:pPr>
            <w:bookmarkStart w:id="0" w:name="0.1_table01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申报主体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项目联系人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(请注明职务)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联系方式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(请提供E-mail)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2"/>
                <w:szCs w:val="22"/>
              </w:rPr>
              <w:t>项目承办优势资源和渠道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color w:val="80808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2E3YjA5NDAyNGEzZGU2MTUwODE0MmM0ZmI4ZWIifQ=="/>
  </w:docVars>
  <w:rsids>
    <w:rsidRoot w:val="00191E0A"/>
    <w:rsid w:val="00076634"/>
    <w:rsid w:val="00191E0A"/>
    <w:rsid w:val="003E226C"/>
    <w:rsid w:val="0058477D"/>
    <w:rsid w:val="00587C9B"/>
    <w:rsid w:val="00605501"/>
    <w:rsid w:val="00DC4BF1"/>
    <w:rsid w:val="00E76AD4"/>
    <w:rsid w:val="039D5197"/>
    <w:rsid w:val="15BE9C5C"/>
    <w:rsid w:val="1E1D4541"/>
    <w:rsid w:val="24F07B60"/>
    <w:rsid w:val="27752086"/>
    <w:rsid w:val="2CB55597"/>
    <w:rsid w:val="3B6C50DD"/>
    <w:rsid w:val="45323233"/>
    <w:rsid w:val="461173CE"/>
    <w:rsid w:val="61246585"/>
    <w:rsid w:val="657C63B9"/>
    <w:rsid w:val="658E799B"/>
    <w:rsid w:val="669C1626"/>
    <w:rsid w:val="71910259"/>
    <w:rsid w:val="7B7F2E2B"/>
    <w:rsid w:val="ABB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176</Characters>
  <Lines>1</Lines>
  <Paragraphs>1</Paragraphs>
  <TotalTime>1444</TotalTime>
  <ScaleCrop>false</ScaleCrop>
  <LinksUpToDate>false</LinksUpToDate>
  <CharactersWithSpaces>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2020-11-18T06:17:00Z</dcterms:created>
  <dc:creator>Admin</dc:creator>
  <cp:lastModifiedBy>墨韵</cp:lastModifiedBy>
  <cp:lastPrinted>2022-10-24T09:50:00Z</cp:lastPrinted>
  <dcterms:modified xsi:type="dcterms:W3CDTF">2022-11-23T09:00:26Z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64C2592EB57D49C090F060A55DA41BEB</vt:lpwstr>
  </property>
</Properties>
</file>