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深圳市科协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学会学术</w:t>
      </w:r>
      <w:r>
        <w:rPr>
          <w:rFonts w:hint="eastAsia" w:ascii="黑体" w:hAnsi="黑体" w:eastAsia="黑体" w:cs="黑体"/>
          <w:sz w:val="44"/>
          <w:szCs w:val="44"/>
        </w:rPr>
        <w:t>项目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总结</w:t>
      </w:r>
      <w:r>
        <w:rPr>
          <w:rFonts w:hint="eastAsia" w:ascii="黑体" w:hAnsi="黑体" w:eastAsia="黑体" w:cs="黑体"/>
          <w:sz w:val="44"/>
          <w:szCs w:val="44"/>
        </w:rPr>
        <w:t>（模板）</w:t>
      </w:r>
    </w:p>
    <w:p>
      <w:pPr>
        <w:ind w:firstLine="1760" w:firstLineChars="400"/>
        <w:rPr>
          <w:rFonts w:ascii="宋体" w:cs="Times New Roman"/>
          <w:sz w:val="44"/>
          <w:szCs w:val="44"/>
        </w:rPr>
      </w:pPr>
    </w:p>
    <w:tbl>
      <w:tblPr>
        <w:tblStyle w:val="5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440"/>
        <w:gridCol w:w="251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项目承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/>
              </w:rPr>
              <w:t>办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ind w:right="12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（项目承办单位名称，须与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申报时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项目主办单位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深圳市科学技术协会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办单位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如有，请填写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项目联络人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第二联络人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单位收款账户信息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请填写户名、开户行、账号，若与《深圳市科协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学会学术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项目申报书》所填收款账户信息不一致，请另行附函说明。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承办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单位相关情况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项目承办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二、项目执行情况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绩效目标达成情况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njyfTAAAAAwEAAA8AAAAAAAAAAQAgAAAAIgAAAGRycy9kb3ducmV2LnhtbFBL&#10;AQIUABQAAAAIAIdO4kABEK+3+wEAAP8DAAAOAAAAAAAAAAEAIAAAACIBAABkcnMvZTJvRG9jLnht&#10;bFBLBQYAAAAABgAGAFkBAACP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全部达成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ehczzvwBAAD/Aw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部分达成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0320" b="12065"/>
                      <wp:docPr id="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3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ePJ9MAAAADAQAADwAAAAAAAAABACAAAAAiAAAAZHJzL2Rvd25yZXYueG1s&#10;UEsBAhQAFAAAAAgAh07iQAoW+m79AQAAAAQAAA4AAAAAAAAAAQAgAAAAIgEAAGRycy9lMm9Eb2Mu&#10;eG1sUEsFBgAAAAAGAAYAWQEAAJE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未完成</w:t>
            </w:r>
          </w:p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若部分达成或未达成，请另行附函说明原因。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项目执行起止时间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若项目逾期，请说明理由。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项目执行地点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如有多个，请分别填写。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受众满意度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参加满意度调查人次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须提供满意度调查表。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项目参与人数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专职工作人员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专家参与人次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参加活动的学会、协会、研究会等个数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宣传报道覆盖人次及测算依据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须另附宣传报道截图、网络链接等佐证材料。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项目执行情况概括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包括项目执行的时间、地点、场次、受众等，不超过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三、项目内容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（15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若由多个环节或多场活动构成，请详细说明时间、地点、人员参与情况等。每个环节（场次）均须附上2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-5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张活动现场图片。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四、项目取得成效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both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若有其他佐证材料，请另行提供。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、各阶段目标内容达成情况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实施阶段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目标内容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达成情况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达成时间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、项目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决算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执行情况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单位：元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44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支出用途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决算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金额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测算过程及说明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18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4258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需大于等于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项目申报要求规定的经费预算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_GB2312" w:eastAsia="仿宋_GB2312"/>
                <w:i/>
                <w:iCs/>
                <w:color w:val="FF0000"/>
                <w:sz w:val="24"/>
                <w:szCs w:val="24"/>
              </w:rPr>
              <w:t>（请准确计算合计金额</w:t>
            </w:r>
            <w:r>
              <w:rPr>
                <w:rFonts w:hint="default" w:ascii="仿宋_GB2312" w:eastAsia="仿宋_GB2312"/>
                <w:i/>
                <w:iCs/>
                <w:color w:val="FF0000"/>
                <w:sz w:val="24"/>
                <w:szCs w:val="24"/>
              </w:rPr>
              <w:t>,单位：元</w:t>
            </w:r>
            <w:r>
              <w:rPr>
                <w:rFonts w:ascii="仿宋_GB2312" w:eastAsia="仿宋_GB2312"/>
                <w:i/>
                <w:iCs/>
                <w:color w:val="FF0000"/>
                <w:sz w:val="24"/>
                <w:szCs w:val="24"/>
              </w:rPr>
              <w:t>）</w:t>
            </w:r>
          </w:p>
        </w:tc>
        <w:tc>
          <w:tcPr>
            <w:tcW w:w="236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预算执行凭证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项目承接主体可提供会计师事务所出具的专项审计报告替代此项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7" w:hRule="atLeast"/>
          <w:jc w:val="center"/>
        </w:trPr>
        <w:tc>
          <w:tcPr>
            <w:tcW w:w="9139" w:type="dxa"/>
            <w:gridSpan w:val="4"/>
          </w:tcPr>
          <w:p>
            <w:pPr>
              <w:snapToGrid w:val="0"/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、须提供发票、转账凭证等财务凭证以及实物照片等佐证材料，并按照预算科目、详细用途逐一罗列。格式为：一、预算科目（一）详细用途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全部财务凭证图片及注释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全部佐证图片及注释；</w:t>
            </w:r>
          </w:p>
          <w:p>
            <w:pPr>
              <w:snapToGrid w:val="0"/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 w:cs="Times New Roman" w:asciiTheme="minorHAnsi" w:hAnsi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  <w:t>2.</w:t>
            </w:r>
            <w:r>
              <w:rPr>
                <w:rFonts w:hint="eastAsia" w:eastAsia="仿宋_GB2312" w:cs="仿宋_GB2312" w:asciiTheme="minorHAnsi" w:hAnsiTheme="minorHAnsi"/>
                <w:i/>
                <w:iCs/>
                <w:color w:val="FF0000"/>
                <w:sz w:val="24"/>
                <w:szCs w:val="24"/>
              </w:rPr>
              <w:t>发票等预算执行凭证为原件的清晰复印件或扫描件，需彩色打印；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3、若有劳务费支出，须提供劳务费签收表作为佐证材料，劳务费签收表需包含签收人姓名、工作单位、职务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职称、在本项目中承担的工作、联系电话、本人签字。项目承办单位需代缴签收人个人所得税，并提供代缴个人所得税相关凭证；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4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若有租车（租赁费）、机票（差旅费）等费用，需要写明出发地、目的地、事由和金额；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如委托第三方进行布展、策划设计等，除发票外，还需附有关合同、设备清单；</w:t>
            </w: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6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支付在酒店举办的会议、培训费用（包括会议场租、住宿费、餐费或其他费用），需要提供酒店结算明细单和参会人员的签到表。</w:t>
            </w:r>
          </w:p>
          <w:p>
            <w:pPr>
              <w:snapToGrid w:val="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snapToGrid w:val="0"/>
              <w:jc w:val="both"/>
              <w:rPr>
                <w:rFonts w:hint="eastAsia" w:ascii="仿宋_GB2312" w:hAnsi="宋体" w:eastAsia="仿宋_GB2312" w:cs="仿宋_GB2312"/>
                <w:i/>
                <w:i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/>
              </w:rPr>
              <w:t>七、</w:t>
            </w: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申报材料真实性承诺（承诺书）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139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560" w:firstLineChars="200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本单位郑重承诺，本单位所提交的申报材料真实、准确、可靠，我单位对其真实性负全部责任。若申报材料中有虚假、伪造等违规情况，将全额退还所申报资金，并承担相应的法律后果。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645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特此承诺。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3656" w:firstLineChars="1306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代表签字（盖单位公章）：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ind w:firstLine="6160" w:firstLineChars="2200"/>
              <w:textAlignment w:val="baseline"/>
              <w:rPr>
                <w:rFonts w:hint="eastAsia" w:ascii="仿宋_GB2312" w:hAnsi="宋体" w:eastAsia="仿宋_GB2312" w:cs="仿宋_GB2312"/>
                <w:i/>
                <w:i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vrIMkBAACZAwAADgAAAGRycy9lMm9Eb2MueG1srVPNjtMwEL4j8Q6W&#10;79RptU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qi+s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00BD6752"/>
    <w:rsid w:val="000031F2"/>
    <w:rsid w:val="00126C74"/>
    <w:rsid w:val="00145EB4"/>
    <w:rsid w:val="00164A6D"/>
    <w:rsid w:val="002B42E0"/>
    <w:rsid w:val="002E0AC2"/>
    <w:rsid w:val="003174B4"/>
    <w:rsid w:val="004F1122"/>
    <w:rsid w:val="00516E31"/>
    <w:rsid w:val="00574376"/>
    <w:rsid w:val="0058492B"/>
    <w:rsid w:val="005E34D2"/>
    <w:rsid w:val="00600E48"/>
    <w:rsid w:val="006030FC"/>
    <w:rsid w:val="006C5BE3"/>
    <w:rsid w:val="006E7622"/>
    <w:rsid w:val="00854A5C"/>
    <w:rsid w:val="00927A26"/>
    <w:rsid w:val="00931E5C"/>
    <w:rsid w:val="009D61E9"/>
    <w:rsid w:val="00A62DC0"/>
    <w:rsid w:val="00A761A4"/>
    <w:rsid w:val="00A77812"/>
    <w:rsid w:val="00AC7BC9"/>
    <w:rsid w:val="00AF2A02"/>
    <w:rsid w:val="00B514E5"/>
    <w:rsid w:val="00BB0C93"/>
    <w:rsid w:val="00BD6752"/>
    <w:rsid w:val="00BF6FC7"/>
    <w:rsid w:val="00C56F7C"/>
    <w:rsid w:val="00C74DF7"/>
    <w:rsid w:val="00C84708"/>
    <w:rsid w:val="00CA7E61"/>
    <w:rsid w:val="00D35B96"/>
    <w:rsid w:val="00D618A2"/>
    <w:rsid w:val="00DF2FE8"/>
    <w:rsid w:val="00E57008"/>
    <w:rsid w:val="00E70A4B"/>
    <w:rsid w:val="00E71955"/>
    <w:rsid w:val="00F26DF6"/>
    <w:rsid w:val="00FA0318"/>
    <w:rsid w:val="00FA52B5"/>
    <w:rsid w:val="00FB58DA"/>
    <w:rsid w:val="037F6FC7"/>
    <w:rsid w:val="06E15F8D"/>
    <w:rsid w:val="08800EA8"/>
    <w:rsid w:val="0EDB601E"/>
    <w:rsid w:val="0EEF25B4"/>
    <w:rsid w:val="12A00FF8"/>
    <w:rsid w:val="144A2A8E"/>
    <w:rsid w:val="157F7F12"/>
    <w:rsid w:val="16FF2F74"/>
    <w:rsid w:val="18316993"/>
    <w:rsid w:val="187A531B"/>
    <w:rsid w:val="1D8F1F3E"/>
    <w:rsid w:val="20B82536"/>
    <w:rsid w:val="245272C7"/>
    <w:rsid w:val="2636683E"/>
    <w:rsid w:val="27313F6F"/>
    <w:rsid w:val="2815487C"/>
    <w:rsid w:val="28347E77"/>
    <w:rsid w:val="28490A70"/>
    <w:rsid w:val="2B8066BB"/>
    <w:rsid w:val="2BD4606D"/>
    <w:rsid w:val="2D3572C8"/>
    <w:rsid w:val="318F6630"/>
    <w:rsid w:val="36A825D0"/>
    <w:rsid w:val="36C3032C"/>
    <w:rsid w:val="37391561"/>
    <w:rsid w:val="379F1097"/>
    <w:rsid w:val="3BFE182C"/>
    <w:rsid w:val="44745E6E"/>
    <w:rsid w:val="4C803267"/>
    <w:rsid w:val="515E5A21"/>
    <w:rsid w:val="52D14A21"/>
    <w:rsid w:val="62FB4400"/>
    <w:rsid w:val="649103A0"/>
    <w:rsid w:val="64C162ED"/>
    <w:rsid w:val="653A3317"/>
    <w:rsid w:val="65F276B4"/>
    <w:rsid w:val="67B574A8"/>
    <w:rsid w:val="695B377F"/>
    <w:rsid w:val="69AF6F96"/>
    <w:rsid w:val="6AF208ED"/>
    <w:rsid w:val="6F566F3B"/>
    <w:rsid w:val="6FB27EA3"/>
    <w:rsid w:val="70B11AA6"/>
    <w:rsid w:val="728C143F"/>
    <w:rsid w:val="7801263F"/>
    <w:rsid w:val="7831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1117</Words>
  <Characters>1133</Characters>
  <Lines>11</Lines>
  <Paragraphs>3</Paragraphs>
  <TotalTime>4</TotalTime>
  <ScaleCrop>false</ScaleCrop>
  <LinksUpToDate>false</LinksUpToDate>
  <CharactersWithSpaces>1153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2019-03-09T13:43:00Z</dcterms:created>
  <dc:creator>900</dc:creator>
  <cp:lastModifiedBy>Lo</cp:lastModifiedBy>
  <cp:lastPrinted>2019-04-01T09:41:00Z</cp:lastPrinted>
  <dcterms:modified xsi:type="dcterms:W3CDTF">2023-04-19T07:26:29Z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8C3F02A7644446A08B989FC44676ED7F</vt:lpwstr>
  </property>
  <property fmtid="{D5CDD505-2E9C-101B-9397-08002B2CF9AE}" pid="4" name="commondata">
    <vt:lpwstr>eyJoZGlkIjoiNjE3YWYxYzIzNDY2MDIwNmE5NzJmZTk2M2Y2NDkxOTUifQ==</vt:lpwstr>
  </property>
</Properties>
</file>